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31" w:rsidRDefault="00970B31" w:rsidP="00970B31">
      <w:pPr>
        <w:spacing w:line="240" w:lineRule="auto"/>
        <w:jc w:val="both"/>
        <w:rPr>
          <w:rFonts w:ascii="Times New Roman" w:hAnsi="Times New Roman" w:cs="Times New Roman"/>
          <w:sz w:val="28"/>
        </w:rPr>
      </w:pPr>
      <w:r w:rsidRPr="00970B31">
        <w:rPr>
          <w:rFonts w:ascii="Times New Roman" w:hAnsi="Times New Roman" w:cs="Times New Roman"/>
          <w:sz w:val="28"/>
        </w:rPr>
        <w:t>Прокуратура Сергиевского района разъясняет</w:t>
      </w:r>
    </w:p>
    <w:p w:rsidR="00970B31" w:rsidRPr="00970B31" w:rsidRDefault="00D9006C" w:rsidP="00970B31">
      <w:pPr>
        <w:spacing w:line="240" w:lineRule="auto"/>
        <w:jc w:val="both"/>
        <w:rPr>
          <w:rFonts w:ascii="Times New Roman" w:hAnsi="Times New Roman" w:cs="Times New Roman"/>
          <w:sz w:val="28"/>
        </w:rPr>
      </w:pPr>
      <w:bookmarkStart w:id="0" w:name="_GoBack"/>
      <w:r>
        <w:rPr>
          <w:rFonts w:ascii="Times New Roman" w:hAnsi="Times New Roman" w:cs="Times New Roman"/>
          <w:sz w:val="28"/>
        </w:rPr>
        <w:t>Что признается мелкой взяткой</w:t>
      </w:r>
      <w:bookmarkEnd w:id="0"/>
      <w:r>
        <w:rPr>
          <w:rFonts w:ascii="Times New Roman" w:hAnsi="Times New Roman" w:cs="Times New Roman"/>
          <w:sz w:val="28"/>
        </w:rPr>
        <w:t>?</w:t>
      </w:r>
    </w:p>
    <w:p w:rsidR="00970B31" w:rsidRPr="00970B31" w:rsidRDefault="00D9006C" w:rsidP="00970B31">
      <w:pPr>
        <w:spacing w:line="240" w:lineRule="auto"/>
        <w:jc w:val="both"/>
        <w:rPr>
          <w:rFonts w:ascii="Times New Roman" w:hAnsi="Times New Roman" w:cs="Times New Roman"/>
          <w:sz w:val="28"/>
        </w:rPr>
      </w:pPr>
      <w:r>
        <w:rPr>
          <w:rFonts w:ascii="Times New Roman" w:hAnsi="Times New Roman" w:cs="Times New Roman"/>
          <w:sz w:val="28"/>
        </w:rPr>
        <w:t>На вопрос отвечает</w:t>
      </w:r>
      <w:r w:rsidR="00970B31" w:rsidRPr="00970B31">
        <w:rPr>
          <w:rFonts w:ascii="Times New Roman" w:hAnsi="Times New Roman" w:cs="Times New Roman"/>
          <w:sz w:val="28"/>
        </w:rPr>
        <w:t xml:space="preserve"> старший помощник прокурора района </w:t>
      </w:r>
      <w:r w:rsidR="00970B31" w:rsidRPr="00970B31">
        <w:rPr>
          <w:rFonts w:ascii="Times New Roman" w:hAnsi="Times New Roman" w:cs="Times New Roman"/>
          <w:b/>
          <w:sz w:val="28"/>
        </w:rPr>
        <w:t>Анастасия Староверова</w:t>
      </w:r>
    </w:p>
    <w:p w:rsidR="00D9006C" w:rsidRPr="00D9006C" w:rsidRDefault="00D9006C" w:rsidP="00D9006C">
      <w:pPr>
        <w:pStyle w:val="a3"/>
        <w:shd w:val="clear" w:color="auto" w:fill="FFFFFF"/>
        <w:spacing w:before="150" w:beforeAutospacing="0" w:after="150" w:afterAutospacing="0" w:line="252" w:lineRule="atLeast"/>
        <w:jc w:val="both"/>
        <w:rPr>
          <w:color w:val="000000"/>
          <w:sz w:val="28"/>
          <w:szCs w:val="28"/>
        </w:rPr>
      </w:pPr>
      <w:r w:rsidRPr="00D9006C">
        <w:rPr>
          <w:color w:val="000000"/>
          <w:sz w:val="28"/>
          <w:szCs w:val="28"/>
        </w:rPr>
        <w:t>Понятие «мелкое взяточничество» установлено в статье 291.2 Уголовного кодекса Российской Федерации (далее – УК РФ) и означает получение взятки, дачу взятки лично или через посредника в размере, не превышающем десяти тысяч рублей и введено в уголовное законодательство с целью реализации принципа справедливости при назначении уголовного наказания за преступления коррупционной направленности.</w:t>
      </w:r>
    </w:p>
    <w:p w:rsidR="00D9006C" w:rsidRPr="00D9006C" w:rsidRDefault="00D9006C" w:rsidP="00D9006C">
      <w:pPr>
        <w:pStyle w:val="a3"/>
        <w:shd w:val="clear" w:color="auto" w:fill="FFFFFF"/>
        <w:spacing w:before="150" w:beforeAutospacing="0" w:after="150" w:afterAutospacing="0" w:line="252" w:lineRule="atLeast"/>
        <w:jc w:val="both"/>
        <w:rPr>
          <w:color w:val="000000"/>
          <w:sz w:val="28"/>
          <w:szCs w:val="28"/>
        </w:rPr>
      </w:pPr>
      <w:r w:rsidRPr="00D9006C">
        <w:rPr>
          <w:color w:val="000000"/>
          <w:sz w:val="28"/>
          <w:szCs w:val="28"/>
        </w:rPr>
        <w:t>Так, санкция части первой данной статьи за получение взятки, дача взятки лично или через посредника в размере, не превышающем десяти тысяч рублей, предусматривает штраф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D9006C" w:rsidRPr="00D9006C" w:rsidRDefault="00D9006C" w:rsidP="00D9006C">
      <w:pPr>
        <w:pStyle w:val="a3"/>
        <w:shd w:val="clear" w:color="auto" w:fill="FFFFFF"/>
        <w:spacing w:before="150" w:beforeAutospacing="0" w:after="150" w:afterAutospacing="0" w:line="252" w:lineRule="atLeast"/>
        <w:jc w:val="both"/>
        <w:rPr>
          <w:color w:val="000000"/>
          <w:sz w:val="28"/>
          <w:szCs w:val="28"/>
        </w:rPr>
      </w:pPr>
      <w:r w:rsidRPr="00D9006C">
        <w:rPr>
          <w:color w:val="000000"/>
          <w:sz w:val="28"/>
          <w:szCs w:val="28"/>
        </w:rPr>
        <w:t>За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предусмотрено наказание в виде штрафа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D9006C" w:rsidRPr="00D9006C" w:rsidRDefault="00D9006C" w:rsidP="00D9006C">
      <w:pPr>
        <w:pStyle w:val="a3"/>
        <w:shd w:val="clear" w:color="auto" w:fill="FFFFFF"/>
        <w:spacing w:before="150" w:beforeAutospacing="0" w:after="150" w:afterAutospacing="0" w:line="252" w:lineRule="atLeast"/>
        <w:jc w:val="both"/>
        <w:rPr>
          <w:color w:val="000000"/>
          <w:sz w:val="28"/>
          <w:szCs w:val="28"/>
        </w:rPr>
      </w:pPr>
      <w:r w:rsidRPr="00D9006C">
        <w:rPr>
          <w:color w:val="000000"/>
          <w:sz w:val="28"/>
          <w:szCs w:val="28"/>
        </w:rPr>
        <w:t>Примечанием к данной статье предусмотрено,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него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9A6732" w:rsidRPr="00970B31" w:rsidRDefault="00D9006C" w:rsidP="00D9006C">
      <w:pPr>
        <w:shd w:val="clear" w:color="auto" w:fill="FFFFFF"/>
        <w:spacing w:before="150" w:after="150" w:line="252" w:lineRule="atLeast"/>
        <w:rPr>
          <w:rFonts w:ascii="Times New Roman" w:hAnsi="Times New Roman" w:cs="Times New Roman"/>
          <w:sz w:val="28"/>
        </w:rPr>
      </w:pPr>
    </w:p>
    <w:sectPr w:rsidR="009A6732" w:rsidRPr="00970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31"/>
    <w:rsid w:val="00970B31"/>
    <w:rsid w:val="00AB482D"/>
    <w:rsid w:val="00D9006C"/>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0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0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dcterms:created xsi:type="dcterms:W3CDTF">2020-04-30T06:48:00Z</dcterms:created>
  <dcterms:modified xsi:type="dcterms:W3CDTF">2020-04-30T06:48:00Z</dcterms:modified>
</cp:coreProperties>
</file>